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F2A5" w14:textId="77777777" w:rsidR="00990267" w:rsidRPr="00437DE6" w:rsidRDefault="00990267" w:rsidP="00990267">
      <w:pPr>
        <w:spacing w:after="0"/>
        <w:jc w:val="right"/>
        <w:rPr>
          <w:rFonts w:ascii="Times New Roman" w:hAnsi="Times New Roman" w:cs="Times New Roman"/>
        </w:rPr>
      </w:pPr>
      <w:r w:rsidRPr="00437DE6">
        <w:rPr>
          <w:rFonts w:ascii="Times New Roman" w:hAnsi="Times New Roman" w:cs="Times New Roman"/>
        </w:rPr>
        <w:t xml:space="preserve">Załącznik Nr 3 do Regulaminu Budżetu Obywatelskiego </w:t>
      </w:r>
    </w:p>
    <w:p w14:paraId="68FB7BE8" w14:textId="77777777" w:rsidR="00990267" w:rsidRPr="00437DE6" w:rsidRDefault="00990267" w:rsidP="00990267">
      <w:pPr>
        <w:spacing w:after="0"/>
        <w:jc w:val="right"/>
        <w:rPr>
          <w:rFonts w:ascii="Times New Roman" w:hAnsi="Times New Roman" w:cs="Times New Roman"/>
        </w:rPr>
      </w:pPr>
      <w:r w:rsidRPr="00437DE6">
        <w:rPr>
          <w:rFonts w:ascii="Times New Roman" w:hAnsi="Times New Roman" w:cs="Times New Roman"/>
        </w:rPr>
        <w:t>Miasta Ozimka na 2026 rok</w:t>
      </w:r>
    </w:p>
    <w:p w14:paraId="12CD5690" w14:textId="77777777" w:rsidR="00990267" w:rsidRPr="00437DE6" w:rsidRDefault="00990267" w:rsidP="00990267">
      <w:pPr>
        <w:spacing w:after="0"/>
        <w:jc w:val="right"/>
        <w:rPr>
          <w:rFonts w:ascii="Times New Roman" w:hAnsi="Times New Roman" w:cs="Times New Roman"/>
        </w:rPr>
      </w:pPr>
    </w:p>
    <w:p w14:paraId="6A7E9FA3" w14:textId="77777777" w:rsidR="00990267" w:rsidRPr="00437DE6" w:rsidRDefault="00990267" w:rsidP="00990267">
      <w:pPr>
        <w:spacing w:after="0"/>
        <w:jc w:val="right"/>
        <w:rPr>
          <w:rFonts w:ascii="Times New Roman" w:hAnsi="Times New Roman" w:cs="Times New Roman"/>
        </w:rPr>
      </w:pPr>
    </w:p>
    <w:p w14:paraId="16BF1B71" w14:textId="77777777" w:rsidR="00990267" w:rsidRPr="00437DE6" w:rsidRDefault="00990267" w:rsidP="00990267">
      <w:pPr>
        <w:spacing w:after="0"/>
        <w:jc w:val="center"/>
        <w:rPr>
          <w:rFonts w:ascii="Times New Roman" w:hAnsi="Times New Roman" w:cs="Times New Roman"/>
          <w:b/>
          <w:bCs/>
        </w:rPr>
      </w:pPr>
      <w:r w:rsidRPr="00437DE6">
        <w:rPr>
          <w:rFonts w:ascii="Times New Roman" w:hAnsi="Times New Roman" w:cs="Times New Roman"/>
          <w:b/>
          <w:bCs/>
        </w:rPr>
        <w:t xml:space="preserve">Lista mieszkańców Ozimka, popierających propozycję zadania do Budżetu Obywatelskiego Miasta Ozimka na 2026 rok </w:t>
      </w:r>
    </w:p>
    <w:p w14:paraId="3C8C6EC1" w14:textId="77777777" w:rsidR="00990267" w:rsidRPr="00437DE6" w:rsidRDefault="00990267" w:rsidP="00990267">
      <w:pPr>
        <w:spacing w:after="0"/>
        <w:jc w:val="center"/>
        <w:rPr>
          <w:rFonts w:ascii="Times New Roman" w:hAnsi="Times New Roman" w:cs="Times New Roman"/>
          <w:b/>
          <w:bCs/>
        </w:rPr>
      </w:pPr>
      <w:r w:rsidRPr="00437DE6">
        <w:rPr>
          <w:rFonts w:ascii="Times New Roman" w:hAnsi="Times New Roman" w:cs="Times New Roman"/>
          <w:b/>
          <w:bCs/>
        </w:rPr>
        <w:t>(</w:t>
      </w:r>
      <w:r w:rsidRPr="00437DE6">
        <w:rPr>
          <w:rFonts w:ascii="Times New Roman" w:hAnsi="Times New Roman" w:cs="Times New Roman"/>
          <w:b/>
          <w:bCs/>
          <w:u w:val="single"/>
        </w:rPr>
        <w:t>innych niż autorzy zadania</w:t>
      </w:r>
      <w:r w:rsidRPr="00437DE6">
        <w:rPr>
          <w:rFonts w:ascii="Times New Roman" w:hAnsi="Times New Roman" w:cs="Times New Roman"/>
          <w:b/>
          <w:bCs/>
        </w:rPr>
        <w:t>)</w:t>
      </w:r>
    </w:p>
    <w:p w14:paraId="7281BE7F" w14:textId="77777777" w:rsidR="00990267" w:rsidRPr="00437DE6" w:rsidRDefault="00990267" w:rsidP="00990267">
      <w:pPr>
        <w:spacing w:after="0"/>
        <w:jc w:val="center"/>
        <w:rPr>
          <w:rFonts w:ascii="Times New Roman" w:hAnsi="Times New Roman" w:cs="Times New Roman"/>
          <w:b/>
          <w:bCs/>
        </w:rPr>
      </w:pPr>
    </w:p>
    <w:p w14:paraId="76760CEA" w14:textId="77777777" w:rsidR="00990267" w:rsidRPr="00437DE6" w:rsidRDefault="00990267" w:rsidP="00990267">
      <w:pPr>
        <w:spacing w:after="0"/>
        <w:jc w:val="center"/>
        <w:rPr>
          <w:rFonts w:ascii="Times New Roman" w:hAnsi="Times New Roman" w:cs="Times New Roman"/>
          <w:b/>
          <w:bCs/>
        </w:rPr>
      </w:pPr>
    </w:p>
    <w:p w14:paraId="29DA53BC" w14:textId="77777777" w:rsidR="00990267" w:rsidRPr="00437DE6" w:rsidRDefault="00990267" w:rsidP="00990267">
      <w:pPr>
        <w:spacing w:after="0"/>
        <w:rPr>
          <w:rFonts w:ascii="Times New Roman" w:hAnsi="Times New Roman" w:cs="Times New Roman"/>
        </w:rPr>
      </w:pPr>
      <w:r w:rsidRPr="00437DE6">
        <w:rPr>
          <w:rFonts w:ascii="Times New Roman" w:hAnsi="Times New Roman" w:cs="Times New Roman"/>
        </w:rPr>
        <w:t>Lista z podpisami co najmniej 7 mieszkańców miasta Ozimek popierających zadanie, stanowiąca załącznik do formularza zgłoszeniowego.</w:t>
      </w:r>
    </w:p>
    <w:p w14:paraId="37CB2E56" w14:textId="77777777" w:rsidR="00990267" w:rsidRPr="00437DE6" w:rsidRDefault="00990267" w:rsidP="00990267">
      <w:pPr>
        <w:spacing w:after="0"/>
        <w:rPr>
          <w:rFonts w:ascii="Times New Roman" w:hAnsi="Times New Roman" w:cs="Times New Roman"/>
        </w:rPr>
      </w:pPr>
    </w:p>
    <w:p w14:paraId="08BD6752" w14:textId="77777777" w:rsidR="00990267" w:rsidRPr="00437DE6" w:rsidRDefault="00990267" w:rsidP="00990267">
      <w:pPr>
        <w:spacing w:after="0"/>
        <w:rPr>
          <w:rFonts w:ascii="Times New Roman" w:hAnsi="Times New Roman" w:cs="Times New Roman"/>
        </w:rPr>
      </w:pPr>
      <w:r w:rsidRPr="00437DE6">
        <w:rPr>
          <w:rFonts w:ascii="Times New Roman" w:hAnsi="Times New Roman" w:cs="Times New Roman"/>
          <w:b/>
          <w:bCs/>
        </w:rPr>
        <w:t>Tytuł zadania</w:t>
      </w:r>
      <w:r w:rsidRPr="00437DE6">
        <w:rPr>
          <w:rFonts w:ascii="Times New Roman" w:hAnsi="Times New Roman" w:cs="Times New Roman"/>
        </w:rPr>
        <w:t xml:space="preserve"> </w:t>
      </w:r>
    </w:p>
    <w:p w14:paraId="6531729A" w14:textId="77777777" w:rsidR="00990267" w:rsidRPr="00437DE6" w:rsidRDefault="00990267" w:rsidP="00990267">
      <w:pPr>
        <w:spacing w:after="0"/>
        <w:rPr>
          <w:rFonts w:ascii="Times New Roman" w:hAnsi="Times New Roman" w:cs="Times New Roman"/>
        </w:rPr>
      </w:pPr>
    </w:p>
    <w:p w14:paraId="35067887" w14:textId="77777777" w:rsidR="00990267" w:rsidRPr="00437DE6" w:rsidRDefault="00990267" w:rsidP="00990267">
      <w:pPr>
        <w:spacing w:after="0"/>
        <w:rPr>
          <w:rFonts w:ascii="Times New Roman" w:hAnsi="Times New Roman" w:cs="Times New Roman"/>
        </w:rPr>
      </w:pPr>
      <w:r w:rsidRPr="00437DE6">
        <w:rPr>
          <w:rFonts w:ascii="Times New Roman" w:hAnsi="Times New Roman" w:cs="Times New Roman"/>
        </w:rPr>
        <w:t>...................................................................................................................................................................</w:t>
      </w:r>
    </w:p>
    <w:p w14:paraId="544AB32D" w14:textId="77777777" w:rsidR="00990267" w:rsidRPr="00437DE6" w:rsidRDefault="00990267" w:rsidP="00990267">
      <w:pPr>
        <w:spacing w:after="0"/>
        <w:rPr>
          <w:rFonts w:ascii="Times New Roman" w:hAnsi="Times New Roman" w:cs="Times New Roman"/>
        </w:rPr>
      </w:pPr>
    </w:p>
    <w:p w14:paraId="50C8A0E9" w14:textId="77777777" w:rsidR="00990267" w:rsidRPr="00437DE6" w:rsidRDefault="00990267" w:rsidP="00990267">
      <w:pPr>
        <w:spacing w:after="0"/>
        <w:rPr>
          <w:rFonts w:ascii="Times New Roman" w:hAnsi="Times New Roman" w:cs="Times New Roman"/>
        </w:rPr>
      </w:pPr>
      <w:r w:rsidRPr="00437DE6">
        <w:rPr>
          <w:rFonts w:ascii="Times New Roman" w:hAnsi="Times New Roman" w:cs="Times New Roman"/>
        </w:rPr>
        <w:t>...................................................................................................................................................................</w:t>
      </w:r>
    </w:p>
    <w:p w14:paraId="3BD1E323" w14:textId="77777777" w:rsidR="00990267" w:rsidRPr="00437DE6" w:rsidRDefault="00990267" w:rsidP="00990267">
      <w:pPr>
        <w:spacing w:after="0"/>
        <w:rPr>
          <w:rFonts w:ascii="Times New Roman" w:hAnsi="Times New Roman" w:cs="Times New Roman"/>
        </w:rPr>
      </w:pPr>
    </w:p>
    <w:p w14:paraId="7E037D0B" w14:textId="77777777" w:rsidR="00990267" w:rsidRPr="00437DE6" w:rsidRDefault="00990267" w:rsidP="00990267">
      <w:pPr>
        <w:spacing w:after="0"/>
        <w:rPr>
          <w:rFonts w:ascii="Times New Roman" w:hAnsi="Times New Roman" w:cs="Times New Roman"/>
        </w:rPr>
      </w:pPr>
      <w:r w:rsidRPr="00437DE6">
        <w:rPr>
          <w:rFonts w:ascii="Times New Roman" w:hAnsi="Times New Roman" w:cs="Times New Roman"/>
        </w:rPr>
        <w:t>...................................................................................................................................................................</w:t>
      </w:r>
    </w:p>
    <w:p w14:paraId="66E10C33" w14:textId="77777777" w:rsidR="00990267" w:rsidRPr="00437DE6" w:rsidRDefault="00990267" w:rsidP="00990267">
      <w:pPr>
        <w:spacing w:after="0"/>
        <w:rPr>
          <w:rFonts w:ascii="Times New Roman" w:hAnsi="Times New Roman" w:cs="Times New Roman"/>
        </w:rPr>
      </w:pPr>
    </w:p>
    <w:p w14:paraId="629DEE72" w14:textId="77777777" w:rsidR="00990267" w:rsidRPr="00437DE6" w:rsidRDefault="00990267" w:rsidP="00990267">
      <w:pPr>
        <w:spacing w:after="0"/>
        <w:rPr>
          <w:rFonts w:ascii="Times New Roman" w:hAnsi="Times New Roman" w:cs="Times New Roman"/>
        </w:rPr>
      </w:pPr>
      <w:r w:rsidRPr="00437DE6">
        <w:rPr>
          <w:rFonts w:ascii="Times New Roman" w:hAnsi="Times New Roman" w:cs="Times New Roman"/>
        </w:rPr>
        <w:t>Wpisując się na listę oświadczam, że zapoznałem się z zamieszczoną poniżej klauzulą informacyjną i wyrażam równocześnie zgodę na przetwarzanie podanych przeze mnie moich danych osobowych przez Burmistrza Ozimka w celach i na zasadach określonych w przedstawionej poniżej klauzuli informacyjnej, zgodnie z przepisami rozporządzenia Parlamentu Europejskiego i Rady (UE) 2016/679 z 27 kwietnia 2016r. w sprawie ochrony osób fizycznych w związku z przetwarzaniem danych osobowych i w sprawie swobodnego przepływu takich danych oraz uchylenia dyrektywy 95/46/WE (RODO).</w:t>
      </w:r>
    </w:p>
    <w:p w14:paraId="5FD17729" w14:textId="77777777" w:rsidR="00990267" w:rsidRPr="00437DE6" w:rsidRDefault="00990267" w:rsidP="00990267">
      <w:pPr>
        <w:spacing w:after="0"/>
        <w:rPr>
          <w:rFonts w:ascii="Times New Roman" w:hAnsi="Times New Roman" w:cs="Times New Roman"/>
        </w:rPr>
      </w:pPr>
    </w:p>
    <w:tbl>
      <w:tblPr>
        <w:tblStyle w:val="Tabela-Siatka"/>
        <w:tblW w:w="0" w:type="auto"/>
        <w:jc w:val="center"/>
        <w:tblLook w:val="04A0" w:firstRow="1" w:lastRow="0" w:firstColumn="1" w:lastColumn="0" w:noHBand="0" w:noVBand="1"/>
      </w:tblPr>
      <w:tblGrid>
        <w:gridCol w:w="558"/>
        <w:gridCol w:w="2978"/>
        <w:gridCol w:w="3051"/>
        <w:gridCol w:w="2475"/>
      </w:tblGrid>
      <w:tr w:rsidR="00990267" w:rsidRPr="00437DE6" w14:paraId="46AB5D1E" w14:textId="77777777" w:rsidTr="00BE5159">
        <w:trPr>
          <w:jc w:val="center"/>
        </w:trPr>
        <w:tc>
          <w:tcPr>
            <w:tcW w:w="562" w:type="dxa"/>
          </w:tcPr>
          <w:p w14:paraId="01D54161" w14:textId="77777777" w:rsidR="00990267" w:rsidRPr="00437DE6" w:rsidRDefault="00990267" w:rsidP="00BE5159">
            <w:pPr>
              <w:rPr>
                <w:rFonts w:ascii="Times New Roman" w:hAnsi="Times New Roman" w:cs="Times New Roman"/>
                <w:b/>
                <w:bCs/>
              </w:rPr>
            </w:pPr>
            <w:r w:rsidRPr="00437DE6">
              <w:rPr>
                <w:rFonts w:ascii="Times New Roman" w:hAnsi="Times New Roman" w:cs="Times New Roman"/>
                <w:b/>
                <w:bCs/>
              </w:rPr>
              <w:t xml:space="preserve">Lp. </w:t>
            </w:r>
          </w:p>
        </w:tc>
        <w:tc>
          <w:tcPr>
            <w:tcW w:w="3402" w:type="dxa"/>
          </w:tcPr>
          <w:p w14:paraId="6D39E5C6" w14:textId="77777777" w:rsidR="00990267" w:rsidRPr="00437DE6" w:rsidRDefault="00990267" w:rsidP="00BE5159">
            <w:pPr>
              <w:rPr>
                <w:rFonts w:ascii="Times New Roman" w:hAnsi="Times New Roman" w:cs="Times New Roman"/>
                <w:b/>
                <w:bCs/>
              </w:rPr>
            </w:pPr>
            <w:r w:rsidRPr="00437DE6">
              <w:rPr>
                <w:rFonts w:ascii="Times New Roman" w:hAnsi="Times New Roman" w:cs="Times New Roman"/>
                <w:b/>
                <w:bCs/>
              </w:rPr>
              <w:t>Imię i nazwisko</w:t>
            </w:r>
          </w:p>
        </w:tc>
        <w:tc>
          <w:tcPr>
            <w:tcW w:w="3404" w:type="dxa"/>
          </w:tcPr>
          <w:p w14:paraId="6130DE55" w14:textId="77777777" w:rsidR="00990267" w:rsidRPr="00437DE6" w:rsidRDefault="00990267" w:rsidP="00BE5159">
            <w:pPr>
              <w:rPr>
                <w:rFonts w:ascii="Times New Roman" w:hAnsi="Times New Roman" w:cs="Times New Roman"/>
                <w:b/>
                <w:bCs/>
              </w:rPr>
            </w:pPr>
            <w:r w:rsidRPr="00437DE6">
              <w:rPr>
                <w:rFonts w:ascii="Times New Roman" w:hAnsi="Times New Roman" w:cs="Times New Roman"/>
                <w:b/>
                <w:bCs/>
              </w:rPr>
              <w:t>Adres zamieszkania - (Ozimek, ulica i numer domu)</w:t>
            </w:r>
          </w:p>
        </w:tc>
        <w:tc>
          <w:tcPr>
            <w:tcW w:w="2838" w:type="dxa"/>
          </w:tcPr>
          <w:p w14:paraId="2ACE47F5" w14:textId="77777777" w:rsidR="00990267" w:rsidRPr="00437DE6" w:rsidRDefault="00990267" w:rsidP="00BE5159">
            <w:pPr>
              <w:rPr>
                <w:rFonts w:ascii="Times New Roman" w:hAnsi="Times New Roman" w:cs="Times New Roman"/>
                <w:b/>
                <w:bCs/>
              </w:rPr>
            </w:pPr>
            <w:r w:rsidRPr="00437DE6">
              <w:rPr>
                <w:rFonts w:ascii="Times New Roman" w:hAnsi="Times New Roman" w:cs="Times New Roman"/>
                <w:b/>
                <w:bCs/>
              </w:rPr>
              <w:t>Podpis</w:t>
            </w:r>
          </w:p>
        </w:tc>
      </w:tr>
      <w:tr w:rsidR="00990267" w:rsidRPr="00437DE6" w14:paraId="350D0D62" w14:textId="77777777" w:rsidTr="00BE5159">
        <w:trPr>
          <w:trHeight w:val="737"/>
          <w:jc w:val="center"/>
        </w:trPr>
        <w:tc>
          <w:tcPr>
            <w:tcW w:w="562" w:type="dxa"/>
          </w:tcPr>
          <w:p w14:paraId="37201CF1" w14:textId="77777777" w:rsidR="00990267" w:rsidRPr="00437DE6" w:rsidRDefault="00990267" w:rsidP="00BE5159">
            <w:pPr>
              <w:rPr>
                <w:rFonts w:ascii="Times New Roman" w:hAnsi="Times New Roman" w:cs="Times New Roman"/>
                <w:b/>
                <w:bCs/>
              </w:rPr>
            </w:pPr>
            <w:r w:rsidRPr="00437DE6">
              <w:rPr>
                <w:rFonts w:ascii="Times New Roman" w:hAnsi="Times New Roman" w:cs="Times New Roman"/>
                <w:b/>
                <w:bCs/>
              </w:rPr>
              <w:t>1.</w:t>
            </w:r>
          </w:p>
        </w:tc>
        <w:tc>
          <w:tcPr>
            <w:tcW w:w="3402" w:type="dxa"/>
          </w:tcPr>
          <w:p w14:paraId="6603299B" w14:textId="77777777" w:rsidR="00990267" w:rsidRPr="00437DE6" w:rsidRDefault="00990267" w:rsidP="00BE5159">
            <w:pPr>
              <w:rPr>
                <w:rFonts w:ascii="Times New Roman" w:hAnsi="Times New Roman" w:cs="Times New Roman"/>
                <w:b/>
                <w:bCs/>
              </w:rPr>
            </w:pPr>
          </w:p>
        </w:tc>
        <w:tc>
          <w:tcPr>
            <w:tcW w:w="3404" w:type="dxa"/>
          </w:tcPr>
          <w:p w14:paraId="22601A45" w14:textId="77777777" w:rsidR="00990267" w:rsidRPr="00437DE6" w:rsidRDefault="00990267" w:rsidP="00BE5159">
            <w:pPr>
              <w:rPr>
                <w:rFonts w:ascii="Times New Roman" w:hAnsi="Times New Roman" w:cs="Times New Roman"/>
                <w:b/>
                <w:bCs/>
              </w:rPr>
            </w:pPr>
          </w:p>
        </w:tc>
        <w:tc>
          <w:tcPr>
            <w:tcW w:w="2838" w:type="dxa"/>
          </w:tcPr>
          <w:p w14:paraId="5BDC7F50" w14:textId="77777777" w:rsidR="00990267" w:rsidRPr="00437DE6" w:rsidRDefault="00990267" w:rsidP="00BE5159">
            <w:pPr>
              <w:rPr>
                <w:rFonts w:ascii="Times New Roman" w:hAnsi="Times New Roman" w:cs="Times New Roman"/>
                <w:b/>
                <w:bCs/>
              </w:rPr>
            </w:pPr>
          </w:p>
        </w:tc>
      </w:tr>
      <w:tr w:rsidR="00990267" w:rsidRPr="00437DE6" w14:paraId="0BC2E78A" w14:textId="77777777" w:rsidTr="00BE5159">
        <w:trPr>
          <w:trHeight w:val="737"/>
          <w:jc w:val="center"/>
        </w:trPr>
        <w:tc>
          <w:tcPr>
            <w:tcW w:w="562" w:type="dxa"/>
          </w:tcPr>
          <w:p w14:paraId="50C742F7" w14:textId="77777777" w:rsidR="00990267" w:rsidRPr="00437DE6" w:rsidRDefault="00990267" w:rsidP="00BE5159">
            <w:pPr>
              <w:rPr>
                <w:rFonts w:ascii="Times New Roman" w:hAnsi="Times New Roman" w:cs="Times New Roman"/>
                <w:b/>
                <w:bCs/>
              </w:rPr>
            </w:pPr>
            <w:r w:rsidRPr="00437DE6">
              <w:rPr>
                <w:rFonts w:ascii="Times New Roman" w:hAnsi="Times New Roman" w:cs="Times New Roman"/>
                <w:b/>
                <w:bCs/>
              </w:rPr>
              <w:t>2.</w:t>
            </w:r>
          </w:p>
        </w:tc>
        <w:tc>
          <w:tcPr>
            <w:tcW w:w="3402" w:type="dxa"/>
          </w:tcPr>
          <w:p w14:paraId="0760D9D2" w14:textId="77777777" w:rsidR="00990267" w:rsidRPr="00437DE6" w:rsidRDefault="00990267" w:rsidP="00BE5159">
            <w:pPr>
              <w:rPr>
                <w:rFonts w:ascii="Times New Roman" w:hAnsi="Times New Roman" w:cs="Times New Roman"/>
                <w:b/>
                <w:bCs/>
              </w:rPr>
            </w:pPr>
          </w:p>
        </w:tc>
        <w:tc>
          <w:tcPr>
            <w:tcW w:w="3404" w:type="dxa"/>
          </w:tcPr>
          <w:p w14:paraId="299109D5" w14:textId="77777777" w:rsidR="00990267" w:rsidRPr="00437DE6" w:rsidRDefault="00990267" w:rsidP="00BE5159">
            <w:pPr>
              <w:rPr>
                <w:rFonts w:ascii="Times New Roman" w:hAnsi="Times New Roman" w:cs="Times New Roman"/>
                <w:b/>
                <w:bCs/>
              </w:rPr>
            </w:pPr>
          </w:p>
        </w:tc>
        <w:tc>
          <w:tcPr>
            <w:tcW w:w="2838" w:type="dxa"/>
          </w:tcPr>
          <w:p w14:paraId="3C33013A" w14:textId="77777777" w:rsidR="00990267" w:rsidRPr="00437DE6" w:rsidRDefault="00990267" w:rsidP="00BE5159">
            <w:pPr>
              <w:rPr>
                <w:rFonts w:ascii="Times New Roman" w:hAnsi="Times New Roman" w:cs="Times New Roman"/>
                <w:b/>
                <w:bCs/>
              </w:rPr>
            </w:pPr>
          </w:p>
        </w:tc>
      </w:tr>
      <w:tr w:rsidR="00990267" w:rsidRPr="00437DE6" w14:paraId="427A752E" w14:textId="77777777" w:rsidTr="00BE5159">
        <w:trPr>
          <w:trHeight w:val="737"/>
          <w:jc w:val="center"/>
        </w:trPr>
        <w:tc>
          <w:tcPr>
            <w:tcW w:w="562" w:type="dxa"/>
          </w:tcPr>
          <w:p w14:paraId="4F3947F6" w14:textId="77777777" w:rsidR="00990267" w:rsidRPr="00437DE6" w:rsidRDefault="00990267" w:rsidP="00BE5159">
            <w:pPr>
              <w:rPr>
                <w:rFonts w:ascii="Times New Roman" w:hAnsi="Times New Roman" w:cs="Times New Roman"/>
                <w:b/>
                <w:bCs/>
              </w:rPr>
            </w:pPr>
            <w:r w:rsidRPr="00437DE6">
              <w:rPr>
                <w:rFonts w:ascii="Times New Roman" w:hAnsi="Times New Roman" w:cs="Times New Roman"/>
                <w:b/>
                <w:bCs/>
              </w:rPr>
              <w:t>3.</w:t>
            </w:r>
          </w:p>
        </w:tc>
        <w:tc>
          <w:tcPr>
            <w:tcW w:w="3402" w:type="dxa"/>
          </w:tcPr>
          <w:p w14:paraId="638A965C" w14:textId="77777777" w:rsidR="00990267" w:rsidRPr="00437DE6" w:rsidRDefault="00990267" w:rsidP="00BE5159">
            <w:pPr>
              <w:rPr>
                <w:rFonts w:ascii="Times New Roman" w:hAnsi="Times New Roman" w:cs="Times New Roman"/>
                <w:b/>
                <w:bCs/>
              </w:rPr>
            </w:pPr>
          </w:p>
        </w:tc>
        <w:tc>
          <w:tcPr>
            <w:tcW w:w="3404" w:type="dxa"/>
          </w:tcPr>
          <w:p w14:paraId="56B73A23" w14:textId="77777777" w:rsidR="00990267" w:rsidRPr="00437DE6" w:rsidRDefault="00990267" w:rsidP="00BE5159">
            <w:pPr>
              <w:rPr>
                <w:rFonts w:ascii="Times New Roman" w:hAnsi="Times New Roman" w:cs="Times New Roman"/>
                <w:b/>
                <w:bCs/>
              </w:rPr>
            </w:pPr>
          </w:p>
        </w:tc>
        <w:tc>
          <w:tcPr>
            <w:tcW w:w="2838" w:type="dxa"/>
          </w:tcPr>
          <w:p w14:paraId="4E3E2E13" w14:textId="77777777" w:rsidR="00990267" w:rsidRPr="00437DE6" w:rsidRDefault="00990267" w:rsidP="00BE5159">
            <w:pPr>
              <w:rPr>
                <w:rFonts w:ascii="Times New Roman" w:hAnsi="Times New Roman" w:cs="Times New Roman"/>
                <w:b/>
                <w:bCs/>
              </w:rPr>
            </w:pPr>
          </w:p>
        </w:tc>
      </w:tr>
      <w:tr w:rsidR="00990267" w:rsidRPr="00437DE6" w14:paraId="1D544144" w14:textId="77777777" w:rsidTr="00BE5159">
        <w:trPr>
          <w:trHeight w:val="737"/>
          <w:jc w:val="center"/>
        </w:trPr>
        <w:tc>
          <w:tcPr>
            <w:tcW w:w="562" w:type="dxa"/>
          </w:tcPr>
          <w:p w14:paraId="6EEE3D3A" w14:textId="77777777" w:rsidR="00990267" w:rsidRPr="00437DE6" w:rsidRDefault="00990267" w:rsidP="00BE5159">
            <w:pPr>
              <w:rPr>
                <w:rFonts w:ascii="Times New Roman" w:hAnsi="Times New Roman" w:cs="Times New Roman"/>
                <w:b/>
                <w:bCs/>
              </w:rPr>
            </w:pPr>
            <w:r w:rsidRPr="00437DE6">
              <w:rPr>
                <w:rFonts w:ascii="Times New Roman" w:hAnsi="Times New Roman" w:cs="Times New Roman"/>
                <w:b/>
                <w:bCs/>
              </w:rPr>
              <w:t>4.</w:t>
            </w:r>
          </w:p>
        </w:tc>
        <w:tc>
          <w:tcPr>
            <w:tcW w:w="3402" w:type="dxa"/>
          </w:tcPr>
          <w:p w14:paraId="44AFB9E7" w14:textId="77777777" w:rsidR="00990267" w:rsidRPr="00437DE6" w:rsidRDefault="00990267" w:rsidP="00BE5159">
            <w:pPr>
              <w:rPr>
                <w:rFonts w:ascii="Times New Roman" w:hAnsi="Times New Roman" w:cs="Times New Roman"/>
                <w:b/>
                <w:bCs/>
              </w:rPr>
            </w:pPr>
          </w:p>
        </w:tc>
        <w:tc>
          <w:tcPr>
            <w:tcW w:w="3404" w:type="dxa"/>
          </w:tcPr>
          <w:p w14:paraId="247BB90C" w14:textId="77777777" w:rsidR="00990267" w:rsidRPr="00437DE6" w:rsidRDefault="00990267" w:rsidP="00BE5159">
            <w:pPr>
              <w:rPr>
                <w:rFonts w:ascii="Times New Roman" w:hAnsi="Times New Roman" w:cs="Times New Roman"/>
                <w:b/>
                <w:bCs/>
              </w:rPr>
            </w:pPr>
          </w:p>
        </w:tc>
        <w:tc>
          <w:tcPr>
            <w:tcW w:w="2838" w:type="dxa"/>
          </w:tcPr>
          <w:p w14:paraId="3976CAF1" w14:textId="77777777" w:rsidR="00990267" w:rsidRPr="00437DE6" w:rsidRDefault="00990267" w:rsidP="00BE5159">
            <w:pPr>
              <w:rPr>
                <w:rFonts w:ascii="Times New Roman" w:hAnsi="Times New Roman" w:cs="Times New Roman"/>
                <w:b/>
                <w:bCs/>
              </w:rPr>
            </w:pPr>
          </w:p>
        </w:tc>
      </w:tr>
      <w:tr w:rsidR="00990267" w:rsidRPr="00437DE6" w14:paraId="0B6FFEB6" w14:textId="77777777" w:rsidTr="00BE5159">
        <w:trPr>
          <w:trHeight w:val="737"/>
          <w:jc w:val="center"/>
        </w:trPr>
        <w:tc>
          <w:tcPr>
            <w:tcW w:w="562" w:type="dxa"/>
          </w:tcPr>
          <w:p w14:paraId="44588CA5" w14:textId="77777777" w:rsidR="00990267" w:rsidRPr="00437DE6" w:rsidRDefault="00990267" w:rsidP="00BE5159">
            <w:pPr>
              <w:rPr>
                <w:rFonts w:ascii="Times New Roman" w:hAnsi="Times New Roman" w:cs="Times New Roman"/>
                <w:b/>
                <w:bCs/>
              </w:rPr>
            </w:pPr>
            <w:r w:rsidRPr="00437DE6">
              <w:rPr>
                <w:rFonts w:ascii="Times New Roman" w:hAnsi="Times New Roman" w:cs="Times New Roman"/>
                <w:b/>
                <w:bCs/>
              </w:rPr>
              <w:t>5.</w:t>
            </w:r>
          </w:p>
        </w:tc>
        <w:tc>
          <w:tcPr>
            <w:tcW w:w="3402" w:type="dxa"/>
          </w:tcPr>
          <w:p w14:paraId="14185F99" w14:textId="77777777" w:rsidR="00990267" w:rsidRPr="00437DE6" w:rsidRDefault="00990267" w:rsidP="00BE5159">
            <w:pPr>
              <w:rPr>
                <w:rFonts w:ascii="Times New Roman" w:hAnsi="Times New Roman" w:cs="Times New Roman"/>
                <w:b/>
                <w:bCs/>
              </w:rPr>
            </w:pPr>
          </w:p>
        </w:tc>
        <w:tc>
          <w:tcPr>
            <w:tcW w:w="3404" w:type="dxa"/>
          </w:tcPr>
          <w:p w14:paraId="06183944" w14:textId="77777777" w:rsidR="00990267" w:rsidRPr="00437DE6" w:rsidRDefault="00990267" w:rsidP="00BE5159">
            <w:pPr>
              <w:rPr>
                <w:rFonts w:ascii="Times New Roman" w:hAnsi="Times New Roman" w:cs="Times New Roman"/>
                <w:b/>
                <w:bCs/>
              </w:rPr>
            </w:pPr>
          </w:p>
        </w:tc>
        <w:tc>
          <w:tcPr>
            <w:tcW w:w="2838" w:type="dxa"/>
          </w:tcPr>
          <w:p w14:paraId="6A59A085" w14:textId="77777777" w:rsidR="00990267" w:rsidRPr="00437DE6" w:rsidRDefault="00990267" w:rsidP="00BE5159">
            <w:pPr>
              <w:rPr>
                <w:rFonts w:ascii="Times New Roman" w:hAnsi="Times New Roman" w:cs="Times New Roman"/>
                <w:b/>
                <w:bCs/>
              </w:rPr>
            </w:pPr>
          </w:p>
        </w:tc>
      </w:tr>
      <w:tr w:rsidR="00990267" w:rsidRPr="00437DE6" w14:paraId="35DFECE0" w14:textId="77777777" w:rsidTr="00BE5159">
        <w:trPr>
          <w:trHeight w:val="737"/>
          <w:jc w:val="center"/>
        </w:trPr>
        <w:tc>
          <w:tcPr>
            <w:tcW w:w="562" w:type="dxa"/>
          </w:tcPr>
          <w:p w14:paraId="628B5146" w14:textId="77777777" w:rsidR="00990267" w:rsidRPr="00437DE6" w:rsidRDefault="00990267" w:rsidP="00BE5159">
            <w:pPr>
              <w:rPr>
                <w:rFonts w:ascii="Times New Roman" w:hAnsi="Times New Roman" w:cs="Times New Roman"/>
                <w:b/>
                <w:bCs/>
              </w:rPr>
            </w:pPr>
            <w:r w:rsidRPr="00437DE6">
              <w:rPr>
                <w:rFonts w:ascii="Times New Roman" w:hAnsi="Times New Roman" w:cs="Times New Roman"/>
                <w:b/>
                <w:bCs/>
              </w:rPr>
              <w:t>6.</w:t>
            </w:r>
          </w:p>
        </w:tc>
        <w:tc>
          <w:tcPr>
            <w:tcW w:w="3402" w:type="dxa"/>
          </w:tcPr>
          <w:p w14:paraId="15B9DD5F" w14:textId="77777777" w:rsidR="00990267" w:rsidRPr="00437DE6" w:rsidRDefault="00990267" w:rsidP="00BE5159">
            <w:pPr>
              <w:rPr>
                <w:rFonts w:ascii="Times New Roman" w:hAnsi="Times New Roman" w:cs="Times New Roman"/>
                <w:b/>
                <w:bCs/>
              </w:rPr>
            </w:pPr>
          </w:p>
        </w:tc>
        <w:tc>
          <w:tcPr>
            <w:tcW w:w="3404" w:type="dxa"/>
          </w:tcPr>
          <w:p w14:paraId="166E516B" w14:textId="77777777" w:rsidR="00990267" w:rsidRPr="00437DE6" w:rsidRDefault="00990267" w:rsidP="00BE5159">
            <w:pPr>
              <w:rPr>
                <w:rFonts w:ascii="Times New Roman" w:hAnsi="Times New Roman" w:cs="Times New Roman"/>
                <w:b/>
                <w:bCs/>
              </w:rPr>
            </w:pPr>
          </w:p>
        </w:tc>
        <w:tc>
          <w:tcPr>
            <w:tcW w:w="2838" w:type="dxa"/>
          </w:tcPr>
          <w:p w14:paraId="2136296D" w14:textId="77777777" w:rsidR="00990267" w:rsidRPr="00437DE6" w:rsidRDefault="00990267" w:rsidP="00BE5159">
            <w:pPr>
              <w:rPr>
                <w:rFonts w:ascii="Times New Roman" w:hAnsi="Times New Roman" w:cs="Times New Roman"/>
                <w:b/>
                <w:bCs/>
              </w:rPr>
            </w:pPr>
          </w:p>
        </w:tc>
      </w:tr>
      <w:tr w:rsidR="00990267" w:rsidRPr="00437DE6" w14:paraId="4E072217" w14:textId="77777777" w:rsidTr="00BE5159">
        <w:trPr>
          <w:trHeight w:val="737"/>
          <w:jc w:val="center"/>
        </w:trPr>
        <w:tc>
          <w:tcPr>
            <w:tcW w:w="562" w:type="dxa"/>
          </w:tcPr>
          <w:p w14:paraId="6A8F22A4" w14:textId="77777777" w:rsidR="00990267" w:rsidRPr="00437DE6" w:rsidRDefault="00990267" w:rsidP="00BE5159">
            <w:pPr>
              <w:rPr>
                <w:rFonts w:ascii="Times New Roman" w:hAnsi="Times New Roman" w:cs="Times New Roman"/>
                <w:b/>
                <w:bCs/>
              </w:rPr>
            </w:pPr>
            <w:r w:rsidRPr="00437DE6">
              <w:rPr>
                <w:rFonts w:ascii="Times New Roman" w:hAnsi="Times New Roman" w:cs="Times New Roman"/>
                <w:b/>
                <w:bCs/>
              </w:rPr>
              <w:t>7.</w:t>
            </w:r>
          </w:p>
        </w:tc>
        <w:tc>
          <w:tcPr>
            <w:tcW w:w="3402" w:type="dxa"/>
          </w:tcPr>
          <w:p w14:paraId="1030E28B" w14:textId="77777777" w:rsidR="00990267" w:rsidRPr="00437DE6" w:rsidRDefault="00990267" w:rsidP="00BE5159">
            <w:pPr>
              <w:rPr>
                <w:rFonts w:ascii="Times New Roman" w:hAnsi="Times New Roman" w:cs="Times New Roman"/>
                <w:b/>
                <w:bCs/>
              </w:rPr>
            </w:pPr>
          </w:p>
        </w:tc>
        <w:tc>
          <w:tcPr>
            <w:tcW w:w="3404" w:type="dxa"/>
          </w:tcPr>
          <w:p w14:paraId="3E6FB6BA" w14:textId="77777777" w:rsidR="00990267" w:rsidRPr="00437DE6" w:rsidRDefault="00990267" w:rsidP="00BE5159">
            <w:pPr>
              <w:rPr>
                <w:rFonts w:ascii="Times New Roman" w:hAnsi="Times New Roman" w:cs="Times New Roman"/>
                <w:b/>
                <w:bCs/>
              </w:rPr>
            </w:pPr>
          </w:p>
        </w:tc>
        <w:tc>
          <w:tcPr>
            <w:tcW w:w="2838" w:type="dxa"/>
          </w:tcPr>
          <w:p w14:paraId="5EC1DB4E" w14:textId="77777777" w:rsidR="00990267" w:rsidRPr="00437DE6" w:rsidRDefault="00990267" w:rsidP="00BE5159">
            <w:pPr>
              <w:rPr>
                <w:rFonts w:ascii="Times New Roman" w:hAnsi="Times New Roman" w:cs="Times New Roman"/>
                <w:b/>
                <w:bCs/>
              </w:rPr>
            </w:pPr>
          </w:p>
        </w:tc>
      </w:tr>
    </w:tbl>
    <w:p w14:paraId="02B3B5A2" w14:textId="77777777" w:rsidR="00990267" w:rsidRPr="00437DE6" w:rsidRDefault="00990267" w:rsidP="00990267">
      <w:pPr>
        <w:spacing w:after="0"/>
        <w:rPr>
          <w:rFonts w:ascii="Times New Roman" w:hAnsi="Times New Roman" w:cs="Times New Roman"/>
          <w:b/>
          <w:bCs/>
        </w:rPr>
      </w:pPr>
    </w:p>
    <w:p w14:paraId="434BC332" w14:textId="77777777" w:rsidR="00990267" w:rsidRPr="00437DE6" w:rsidRDefault="00990267" w:rsidP="00990267">
      <w:pPr>
        <w:spacing w:after="0"/>
        <w:jc w:val="center"/>
        <w:rPr>
          <w:rFonts w:ascii="Times New Roman" w:hAnsi="Times New Roman" w:cs="Times New Roman"/>
          <w:b/>
          <w:bCs/>
          <w:i/>
          <w:iCs/>
        </w:rPr>
      </w:pPr>
      <w:r w:rsidRPr="00437DE6">
        <w:rPr>
          <w:rFonts w:ascii="Times New Roman" w:hAnsi="Times New Roman" w:cs="Times New Roman"/>
          <w:b/>
          <w:bCs/>
          <w:i/>
          <w:iCs/>
        </w:rPr>
        <w:t>OŚWIADCZENIE</w:t>
      </w:r>
    </w:p>
    <w:p w14:paraId="4C8C299C" w14:textId="77777777" w:rsidR="00990267" w:rsidRPr="00437DE6" w:rsidRDefault="00990267" w:rsidP="00990267">
      <w:pPr>
        <w:spacing w:after="0"/>
        <w:rPr>
          <w:rFonts w:ascii="Times New Roman" w:hAnsi="Times New Roman" w:cs="Times New Roman"/>
        </w:rPr>
      </w:pPr>
      <w:r w:rsidRPr="00437DE6">
        <w:rPr>
          <w:rFonts w:ascii="Times New Roman" w:hAnsi="Times New Roman" w:cs="Times New Roman"/>
        </w:rPr>
        <w:lastRenderedPageBreak/>
        <w:t>zgodnie z art. 6 ust 1 lit a) Rozporządzenia Parlamentu Europejskiego i Rady (UE) 2016/679 z dnia 27 kwietnia 2016 r. w sprawie ochrony osób fizycznych w związku z przetwarzaniem danych osobowych i w sprawie swobodnego przepływu takich danych oraz uchylenia dyrektywy 95/46/WE (RODO) wyrażam dobrowolną zgodę na przetwarzanie moich danych osobowych oraz danych osobowych mojego podopiecznego dla potrzeb niezbędnych do przeprowadzenia wszelkich działań i prac w ramach Budżetu Obywatelskiego Miasta Ozimka na 2026 rok. Zgoda ta może zostać wycofana w każdym momencie. Wycofanie zgody nie ma wpływu na zgodność przetwarzania z prawem, którego dokonano na podstawie zgody przed jej wycofaniem. Informacja o wycofaniu zgody musi zostać dostarczona do Urzędu Miasta i Gminy w Ozimku w formie pisemnej. Wycofanie zgody wiąże się z rezygnacja udziału w pracach związanych z opracowywaniem Budżetu Obywatelskiego Miasta Ozimka na 2026 rok. Podaję dane osobowe dobrowolnie i oświadczam, że są one zgodne z prawdą. Podaję dane osobowe dobrowolnie i oświadczam, że są one zgodne z prawdą.</w:t>
      </w:r>
    </w:p>
    <w:p w14:paraId="38252B5A" w14:textId="77777777" w:rsidR="00990267" w:rsidRPr="00437DE6" w:rsidRDefault="00990267" w:rsidP="00990267">
      <w:pPr>
        <w:spacing w:after="0"/>
        <w:rPr>
          <w:rFonts w:ascii="Times New Roman" w:hAnsi="Times New Roman" w:cs="Times New Roman"/>
        </w:rPr>
      </w:pPr>
    </w:p>
    <w:p w14:paraId="04FCE1D5" w14:textId="77777777" w:rsidR="00990267" w:rsidRPr="00437DE6" w:rsidRDefault="00990267" w:rsidP="00990267">
      <w:pPr>
        <w:spacing w:after="0"/>
        <w:jc w:val="center"/>
        <w:rPr>
          <w:rFonts w:ascii="Times New Roman" w:hAnsi="Times New Roman" w:cs="Times New Roman"/>
        </w:rPr>
      </w:pPr>
      <w:r w:rsidRPr="00437DE6">
        <w:rPr>
          <w:rFonts w:ascii="Times New Roman" w:hAnsi="Times New Roman" w:cs="Times New Roman"/>
        </w:rPr>
        <w:t>Klauzula informacyjna</w:t>
      </w:r>
    </w:p>
    <w:p w14:paraId="74705C74" w14:textId="77777777" w:rsidR="00990267" w:rsidRPr="00437DE6" w:rsidRDefault="00990267" w:rsidP="00990267">
      <w:pPr>
        <w:spacing w:after="0"/>
        <w:rPr>
          <w:rFonts w:ascii="Times New Roman" w:hAnsi="Times New Roman" w:cs="Times New Roman"/>
        </w:rPr>
      </w:pPr>
      <w:r w:rsidRPr="00437DE6">
        <w:rPr>
          <w:rFonts w:ascii="Times New Roman" w:hAnsi="Times New Roman" w:cs="Times New Roman"/>
        </w:rPr>
        <w:t xml:space="preserve">Zgodnie z art. 13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RODO, Administrator informuje, że: </w:t>
      </w:r>
    </w:p>
    <w:p w14:paraId="1597B133" w14:textId="77777777" w:rsidR="00990267" w:rsidRPr="00437DE6" w:rsidRDefault="00990267" w:rsidP="00990267">
      <w:pPr>
        <w:spacing w:after="0"/>
        <w:rPr>
          <w:rFonts w:ascii="Times New Roman" w:hAnsi="Times New Roman" w:cs="Times New Roman"/>
        </w:rPr>
      </w:pPr>
    </w:p>
    <w:p w14:paraId="7775AA18" w14:textId="77777777" w:rsidR="00990267" w:rsidRPr="00437DE6" w:rsidRDefault="00990267" w:rsidP="00990267">
      <w:pPr>
        <w:spacing w:after="0"/>
        <w:ind w:left="708"/>
        <w:jc w:val="both"/>
        <w:rPr>
          <w:rFonts w:ascii="Times New Roman" w:hAnsi="Times New Roman" w:cs="Times New Roman"/>
        </w:rPr>
      </w:pPr>
      <w:r w:rsidRPr="00437DE6">
        <w:rPr>
          <w:rFonts w:ascii="Times New Roman" w:hAnsi="Times New Roman" w:cs="Times New Roman"/>
        </w:rPr>
        <w:t>1) Administratorem Państwa danych osobowych jest Burmistrz</w:t>
      </w:r>
      <w:r w:rsidRPr="00437DE6">
        <w:rPr>
          <w:rFonts w:ascii="Times New Roman" w:hAnsi="Times New Roman" w:cs="Times New Roman"/>
          <w:kern w:val="0"/>
          <w14:ligatures w14:val="none"/>
        </w:rPr>
        <w:t xml:space="preserve"> </w:t>
      </w:r>
      <w:r w:rsidRPr="00437DE6">
        <w:rPr>
          <w:rFonts w:ascii="Times New Roman" w:hAnsi="Times New Roman" w:cs="Times New Roman"/>
        </w:rPr>
        <w:t xml:space="preserve">Ozimka, z siedzibą w Urzędzie Gminy </w:t>
      </w:r>
      <w:r w:rsidRPr="00437DE6">
        <w:rPr>
          <w:rFonts w:ascii="Times New Roman" w:hAnsi="Times New Roman" w:cs="Times New Roman"/>
        </w:rPr>
        <w:br/>
        <w:t>i Miasta w Ozimku ul. ks. Jana Dzierżona 4B, 46-040 Ozimek.</w:t>
      </w:r>
    </w:p>
    <w:p w14:paraId="780B603D" w14:textId="77777777" w:rsidR="00990267" w:rsidRPr="00437DE6" w:rsidRDefault="00990267" w:rsidP="00990267">
      <w:pPr>
        <w:spacing w:after="0"/>
        <w:ind w:left="708"/>
        <w:jc w:val="both"/>
        <w:rPr>
          <w:rFonts w:ascii="Times New Roman" w:hAnsi="Times New Roman" w:cs="Times New Roman"/>
        </w:rPr>
      </w:pPr>
      <w:r w:rsidRPr="00437DE6">
        <w:rPr>
          <w:rFonts w:ascii="Times New Roman" w:hAnsi="Times New Roman" w:cs="Times New Roman"/>
        </w:rPr>
        <w:t xml:space="preserve">2) Administrator wyznaczył Inspektora Ochrony Danych, z którym może się Pani/Pan kontaktować we wszystkich sprawach dotyczących przetwarzania danych osobowych za pośrednictwem adresu email: </w:t>
      </w:r>
      <w:hyperlink r:id="rId4" w:history="1">
        <w:r w:rsidRPr="00437DE6">
          <w:rPr>
            <w:rStyle w:val="Hipercze"/>
            <w:rFonts w:ascii="Times New Roman" w:hAnsi="Times New Roman" w:cs="Times New Roman"/>
            <w:b/>
            <w:bCs/>
          </w:rPr>
          <w:t>iod@ugim.ozimek.pl</w:t>
        </w:r>
      </w:hyperlink>
      <w:r w:rsidRPr="00437DE6">
        <w:rPr>
          <w:rFonts w:ascii="Times New Roman" w:hAnsi="Times New Roman" w:cs="Times New Roman"/>
        </w:rPr>
        <w:t xml:space="preserve">, </w:t>
      </w:r>
      <w:hyperlink r:id="rId5" w:history="1"/>
      <w:r w:rsidRPr="00437DE6">
        <w:rPr>
          <w:rFonts w:ascii="Times New Roman" w:hAnsi="Times New Roman" w:cs="Times New Roman"/>
        </w:rPr>
        <w:t>lub pisemnie na adres Administratora.</w:t>
      </w:r>
    </w:p>
    <w:p w14:paraId="6777F85F" w14:textId="77777777" w:rsidR="00990267" w:rsidRPr="00437DE6" w:rsidRDefault="00990267" w:rsidP="00990267">
      <w:pPr>
        <w:spacing w:after="0" w:line="240" w:lineRule="auto"/>
        <w:ind w:left="720"/>
        <w:jc w:val="both"/>
        <w:rPr>
          <w:rFonts w:ascii="Times New Roman" w:hAnsi="Times New Roman" w:cs="Times New Roman"/>
        </w:rPr>
      </w:pPr>
      <w:r w:rsidRPr="00437DE6">
        <w:rPr>
          <w:rFonts w:ascii="Times New Roman" w:hAnsi="Times New Roman" w:cs="Times New Roman"/>
        </w:rPr>
        <w:t xml:space="preserve">3) Administrator przetwarza Pani/Pana dane osobowe w związku z realizacją Budżetu Obywatelskiego Miasta Ozimka na 2026 rok, w celu wypełnienia obowiązków prawnych ciążących na administratorze (art. 6 ust. 1 lit. c RODO) oraz na podstawie Państwa zgody, </w:t>
      </w:r>
      <w:proofErr w:type="spellStart"/>
      <w:r w:rsidRPr="00437DE6">
        <w:rPr>
          <w:rFonts w:ascii="Times New Roman" w:hAnsi="Times New Roman" w:cs="Times New Roman"/>
        </w:rPr>
        <w:t>tj</w:t>
      </w:r>
      <w:proofErr w:type="spellEnd"/>
      <w:r w:rsidRPr="00437DE6">
        <w:rPr>
          <w:rFonts w:ascii="Times New Roman" w:hAnsi="Times New Roman" w:cs="Times New Roman"/>
        </w:rPr>
        <w:t xml:space="preserve">: </w:t>
      </w:r>
    </w:p>
    <w:p w14:paraId="00804A3A" w14:textId="77777777" w:rsidR="00990267" w:rsidRPr="00437DE6" w:rsidRDefault="00990267" w:rsidP="00990267">
      <w:pPr>
        <w:spacing w:after="0" w:line="240" w:lineRule="auto"/>
        <w:ind w:left="708"/>
        <w:jc w:val="both"/>
        <w:rPr>
          <w:rFonts w:ascii="Times New Roman" w:hAnsi="Times New Roman" w:cs="Times New Roman"/>
        </w:rPr>
      </w:pPr>
      <w:r w:rsidRPr="00437DE6">
        <w:rPr>
          <w:rFonts w:ascii="Times New Roman" w:hAnsi="Times New Roman" w:cs="Times New Roman"/>
        </w:rPr>
        <w:t>a). art. 5a ustawy z dnia 8 marca 1990 r. o samorządzie gminnym;</w:t>
      </w:r>
    </w:p>
    <w:p w14:paraId="54AC5442" w14:textId="77777777" w:rsidR="00990267" w:rsidRPr="00437DE6" w:rsidRDefault="00990267" w:rsidP="00990267">
      <w:pPr>
        <w:spacing w:after="0"/>
        <w:ind w:left="708"/>
        <w:jc w:val="both"/>
        <w:rPr>
          <w:rFonts w:ascii="Times New Roman" w:hAnsi="Times New Roman" w:cs="Times New Roman"/>
        </w:rPr>
      </w:pPr>
      <w:r w:rsidRPr="00437DE6">
        <w:rPr>
          <w:rFonts w:ascii="Times New Roman" w:hAnsi="Times New Roman" w:cs="Times New Roman"/>
        </w:rPr>
        <w:t>b). art. 6 ust. 1 lit. a RODO – Państwa dobrowolna zgoda.</w:t>
      </w:r>
    </w:p>
    <w:p w14:paraId="722942DD" w14:textId="77777777" w:rsidR="00990267" w:rsidRPr="00437DE6" w:rsidRDefault="00990267" w:rsidP="00990267">
      <w:pPr>
        <w:spacing w:after="0"/>
        <w:ind w:left="708"/>
        <w:jc w:val="both"/>
        <w:rPr>
          <w:rFonts w:ascii="Times New Roman" w:hAnsi="Times New Roman" w:cs="Times New Roman"/>
        </w:rPr>
      </w:pPr>
      <w:r w:rsidRPr="00437DE6">
        <w:rPr>
          <w:rFonts w:ascii="Times New Roman" w:hAnsi="Times New Roman" w:cs="Times New Roman"/>
        </w:rPr>
        <w:t>4) Państwa dane osobowe przetwarzane będą w celu przeprowadzenia wszelkich działań i prac w ramach Budżetu Obywatelskiego Miasta Ozimka na 2026 i zostaną udostępnione tylko i wyłącznie producentowi dostarczającemu oprogramowanie do obsługi systemu BO 2026. Odbiorcami Pani/Pana danych osobowych mogą być podmioty, z którymi Administrator zawarł umowę na świadczenie usług zaopatrujących w rozwiązania techniczne oraz organizacyjne zapewniające sprawne zarządzanie (w szczególności dostawcy usług teleinformatycznych) oraz podmioty uprawnione do uzyskania danych osobowych na podstawie przepisów prawa (np. podmioty publiczne, w tym organy władzy), zgodnie z postępowaniem właściwym w sprawie.</w:t>
      </w:r>
    </w:p>
    <w:p w14:paraId="33F70A41" w14:textId="77777777" w:rsidR="00990267" w:rsidRPr="00437DE6" w:rsidRDefault="00990267" w:rsidP="00990267">
      <w:pPr>
        <w:spacing w:after="0"/>
        <w:ind w:left="708"/>
        <w:jc w:val="both"/>
        <w:rPr>
          <w:rFonts w:ascii="Times New Roman" w:hAnsi="Times New Roman" w:cs="Times New Roman"/>
        </w:rPr>
      </w:pPr>
      <w:r w:rsidRPr="00437DE6">
        <w:rPr>
          <w:rFonts w:ascii="Times New Roman" w:hAnsi="Times New Roman" w:cs="Times New Roman"/>
        </w:rPr>
        <w:t>5) Pani/Pana dane osobowe nie będą przekazywane do państwa trzeciego lub organizacji międzynarodowej.</w:t>
      </w:r>
    </w:p>
    <w:p w14:paraId="27511DBB" w14:textId="77777777" w:rsidR="00990267" w:rsidRPr="00437DE6" w:rsidRDefault="00990267" w:rsidP="00990267">
      <w:pPr>
        <w:spacing w:after="0"/>
        <w:ind w:left="708"/>
        <w:jc w:val="both"/>
        <w:rPr>
          <w:rFonts w:ascii="Times New Roman" w:hAnsi="Times New Roman" w:cs="Times New Roman"/>
        </w:rPr>
      </w:pPr>
      <w:r w:rsidRPr="00437DE6">
        <w:rPr>
          <w:rFonts w:ascii="Times New Roman" w:hAnsi="Times New Roman" w:cs="Times New Roman"/>
        </w:rPr>
        <w:t>6) Pani/Pana dane osobowe będą przechowywane, przez okres niezbędnym do spełnienia celu, dla którego zostały zebrane lub w okresie wskazanym przepisami prawa. Dokumenty z Pani/Pana danymi osobowymi będą archiwizowane zgodnie z Jednolitym Rzeczowym Wykazem Akt Urzędu Gminy i Miasta w Ozimku</w:t>
      </w:r>
      <w:r w:rsidRPr="00437DE6">
        <w:rPr>
          <w:rFonts w:ascii="Times New Roman" w:hAnsi="Times New Roman" w:cs="Times New Roman"/>
          <w:lang w:val="zh-CN"/>
        </w:rPr>
        <w:t xml:space="preserve"> na podstawie rozporządzenia Prezesa Rady Ministrów w sprawie instrukcji kancelaryjnej, jednolitych rzeczowych wykazów akt oraz instrukcji w sprawie organizacji i zakresu działania archiwów zakładowych</w:t>
      </w:r>
      <w:r w:rsidRPr="00437DE6">
        <w:rPr>
          <w:rFonts w:ascii="Times New Roman" w:hAnsi="Times New Roman" w:cs="Times New Roman"/>
        </w:rPr>
        <w:t>.</w:t>
      </w:r>
    </w:p>
    <w:p w14:paraId="6DEE58A9" w14:textId="77777777" w:rsidR="00990267" w:rsidRPr="00437DE6" w:rsidRDefault="00990267" w:rsidP="00990267">
      <w:pPr>
        <w:spacing w:after="0"/>
        <w:ind w:left="708"/>
        <w:jc w:val="both"/>
        <w:rPr>
          <w:rFonts w:ascii="Times New Roman" w:hAnsi="Times New Roman" w:cs="Times New Roman"/>
        </w:rPr>
      </w:pPr>
      <w:r w:rsidRPr="00437DE6">
        <w:rPr>
          <w:rFonts w:ascii="Times New Roman" w:hAnsi="Times New Roman" w:cs="Times New Roman"/>
        </w:rPr>
        <w:t>7) Podanie danych osobowych jest dobrowolne, jednakże odmowa ich podania jest równoznaczna z brakiem możliwości zgłoszenia projektu w ramach Budżetu Obywatelskiego Miasta Ozimka na 2026 r.</w:t>
      </w:r>
    </w:p>
    <w:p w14:paraId="6BCC4167" w14:textId="77777777" w:rsidR="00990267" w:rsidRPr="00437DE6" w:rsidRDefault="00990267" w:rsidP="00990267">
      <w:pPr>
        <w:spacing w:after="0"/>
        <w:ind w:left="708"/>
        <w:jc w:val="both"/>
        <w:rPr>
          <w:rFonts w:ascii="Times New Roman" w:hAnsi="Times New Roman" w:cs="Times New Roman"/>
        </w:rPr>
      </w:pPr>
      <w:r w:rsidRPr="00437DE6">
        <w:rPr>
          <w:rFonts w:ascii="Times New Roman" w:hAnsi="Times New Roman" w:cs="Times New Roman"/>
        </w:rPr>
        <w:t xml:space="preserve">8) W związku z przetwarzaniem Pani/Pana danych osobowych przysługują Pani/Panu następujące uprawnienia: prawo do żądania od administratora dostępu do swoich danych </w:t>
      </w:r>
      <w:r w:rsidRPr="00437DE6">
        <w:rPr>
          <w:rFonts w:ascii="Times New Roman" w:hAnsi="Times New Roman" w:cs="Times New Roman"/>
        </w:rPr>
        <w:lastRenderedPageBreak/>
        <w:t xml:space="preserve">osobowych, ich sprostowania, usunięcia lub ograniczenia przetwarzania, wniesienia sprzeciwu wobec takiego przetwarzania, przenoszenia danych, wniesienia skargi do organu nadzorczego oraz cofnięcia zgody na przetwarzanie danych osobowych. Cofnięcie zgody nie ma wpływu na zgodność z prawem przetwarzania, którego dokonano na podstawie zgody przed jej cofnięciem.; </w:t>
      </w:r>
    </w:p>
    <w:p w14:paraId="15F60FEC" w14:textId="77777777" w:rsidR="00990267" w:rsidRPr="00437DE6" w:rsidRDefault="00990267" w:rsidP="00990267">
      <w:pPr>
        <w:ind w:left="709"/>
        <w:jc w:val="both"/>
        <w:rPr>
          <w:rFonts w:ascii="Times New Roman" w:hAnsi="Times New Roman" w:cs="Times New Roman"/>
        </w:rPr>
      </w:pPr>
      <w:r w:rsidRPr="00437DE6">
        <w:rPr>
          <w:rFonts w:ascii="Times New Roman" w:hAnsi="Times New Roman" w:cs="Times New Roman"/>
        </w:rPr>
        <w:t xml:space="preserve">9) Pani/Pana dane osobowe nie podlegają zautomatyzowanemu podejmowaniu decyzji, w tym profilowaniu. </w:t>
      </w:r>
    </w:p>
    <w:p w14:paraId="5D6C44A3" w14:textId="77777777" w:rsidR="00990267" w:rsidRDefault="00990267"/>
    <w:sectPr w:rsidR="009902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267"/>
    <w:rsid w:val="00534D38"/>
    <w:rsid w:val="009902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B7279"/>
  <w15:chartTrackingRefBased/>
  <w15:docId w15:val="{8D26B893-7459-471A-8739-5AAEDDBBB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0267"/>
    <w:pPr>
      <w:spacing w:line="259" w:lineRule="auto"/>
    </w:pPr>
    <w:rPr>
      <w:sz w:val="22"/>
      <w:szCs w:val="22"/>
    </w:rPr>
  </w:style>
  <w:style w:type="paragraph" w:styleId="Nagwek1">
    <w:name w:val="heading 1"/>
    <w:basedOn w:val="Normalny"/>
    <w:next w:val="Normalny"/>
    <w:link w:val="Nagwek1Znak"/>
    <w:uiPriority w:val="9"/>
    <w:qFormat/>
    <w:rsid w:val="00990267"/>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90267"/>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90267"/>
    <w:pPr>
      <w:keepNext/>
      <w:keepLines/>
      <w:spacing w:before="160" w:after="80" w:line="278" w:lineRule="auto"/>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90267"/>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Nagwek5">
    <w:name w:val="heading 5"/>
    <w:basedOn w:val="Normalny"/>
    <w:next w:val="Normalny"/>
    <w:link w:val="Nagwek5Znak"/>
    <w:uiPriority w:val="9"/>
    <w:semiHidden/>
    <w:unhideWhenUsed/>
    <w:qFormat/>
    <w:rsid w:val="00990267"/>
    <w:pPr>
      <w:keepNext/>
      <w:keepLines/>
      <w:spacing w:before="80" w:after="40" w:line="278" w:lineRule="auto"/>
      <w:outlineLvl w:val="4"/>
    </w:pPr>
    <w:rPr>
      <w:rFonts w:eastAsiaTheme="majorEastAsia" w:cstheme="majorBidi"/>
      <w:color w:val="2F5496" w:themeColor="accent1" w:themeShade="BF"/>
      <w:sz w:val="24"/>
      <w:szCs w:val="24"/>
    </w:rPr>
  </w:style>
  <w:style w:type="paragraph" w:styleId="Nagwek6">
    <w:name w:val="heading 6"/>
    <w:basedOn w:val="Normalny"/>
    <w:next w:val="Normalny"/>
    <w:link w:val="Nagwek6Znak"/>
    <w:uiPriority w:val="9"/>
    <w:semiHidden/>
    <w:unhideWhenUsed/>
    <w:qFormat/>
    <w:rsid w:val="0099026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Nagwek7">
    <w:name w:val="heading 7"/>
    <w:basedOn w:val="Normalny"/>
    <w:next w:val="Normalny"/>
    <w:link w:val="Nagwek7Znak"/>
    <w:uiPriority w:val="9"/>
    <w:semiHidden/>
    <w:unhideWhenUsed/>
    <w:qFormat/>
    <w:rsid w:val="00990267"/>
    <w:pPr>
      <w:keepNext/>
      <w:keepLines/>
      <w:spacing w:before="40" w:after="0" w:line="278" w:lineRule="auto"/>
      <w:outlineLvl w:val="6"/>
    </w:pPr>
    <w:rPr>
      <w:rFonts w:eastAsiaTheme="majorEastAsia" w:cstheme="majorBidi"/>
      <w:color w:val="595959" w:themeColor="text1" w:themeTint="A6"/>
      <w:sz w:val="24"/>
      <w:szCs w:val="24"/>
    </w:rPr>
  </w:style>
  <w:style w:type="paragraph" w:styleId="Nagwek8">
    <w:name w:val="heading 8"/>
    <w:basedOn w:val="Normalny"/>
    <w:next w:val="Normalny"/>
    <w:link w:val="Nagwek8Znak"/>
    <w:uiPriority w:val="9"/>
    <w:semiHidden/>
    <w:unhideWhenUsed/>
    <w:qFormat/>
    <w:rsid w:val="00990267"/>
    <w:pPr>
      <w:keepNext/>
      <w:keepLines/>
      <w:spacing w:after="0" w:line="278" w:lineRule="auto"/>
      <w:outlineLvl w:val="7"/>
    </w:pPr>
    <w:rPr>
      <w:rFonts w:eastAsiaTheme="majorEastAsia" w:cstheme="majorBidi"/>
      <w:i/>
      <w:iCs/>
      <w:color w:val="272727" w:themeColor="text1" w:themeTint="D8"/>
      <w:sz w:val="24"/>
      <w:szCs w:val="24"/>
    </w:rPr>
  </w:style>
  <w:style w:type="paragraph" w:styleId="Nagwek9">
    <w:name w:val="heading 9"/>
    <w:basedOn w:val="Normalny"/>
    <w:next w:val="Normalny"/>
    <w:link w:val="Nagwek9Znak"/>
    <w:uiPriority w:val="9"/>
    <w:semiHidden/>
    <w:unhideWhenUsed/>
    <w:qFormat/>
    <w:rsid w:val="00990267"/>
    <w:pPr>
      <w:keepNext/>
      <w:keepLines/>
      <w:spacing w:after="0" w:line="278" w:lineRule="auto"/>
      <w:outlineLvl w:val="8"/>
    </w:pPr>
    <w:rPr>
      <w:rFonts w:eastAsiaTheme="majorEastAsia" w:cstheme="majorBidi"/>
      <w:color w:val="272727" w:themeColor="text1" w:themeTint="D8"/>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9026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9026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9026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9026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9026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9026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9026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9026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90267"/>
    <w:rPr>
      <w:rFonts w:eastAsiaTheme="majorEastAsia" w:cstheme="majorBidi"/>
      <w:color w:val="272727" w:themeColor="text1" w:themeTint="D8"/>
    </w:rPr>
  </w:style>
  <w:style w:type="paragraph" w:styleId="Tytu">
    <w:name w:val="Title"/>
    <w:basedOn w:val="Normalny"/>
    <w:next w:val="Normalny"/>
    <w:link w:val="TytuZnak"/>
    <w:uiPriority w:val="10"/>
    <w:qFormat/>
    <w:rsid w:val="00990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9026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90267"/>
    <w:pPr>
      <w:numPr>
        <w:ilvl w:val="1"/>
      </w:numPr>
      <w:spacing w:line="278" w:lineRule="auto"/>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9026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90267"/>
    <w:pPr>
      <w:spacing w:before="160" w:line="278" w:lineRule="auto"/>
      <w:jc w:val="center"/>
    </w:pPr>
    <w:rPr>
      <w:i/>
      <w:iCs/>
      <w:color w:val="404040" w:themeColor="text1" w:themeTint="BF"/>
      <w:sz w:val="24"/>
      <w:szCs w:val="24"/>
    </w:rPr>
  </w:style>
  <w:style w:type="character" w:customStyle="1" w:styleId="CytatZnak">
    <w:name w:val="Cytat Znak"/>
    <w:basedOn w:val="Domylnaczcionkaakapitu"/>
    <w:link w:val="Cytat"/>
    <w:uiPriority w:val="29"/>
    <w:rsid w:val="00990267"/>
    <w:rPr>
      <w:i/>
      <w:iCs/>
      <w:color w:val="404040" w:themeColor="text1" w:themeTint="BF"/>
    </w:rPr>
  </w:style>
  <w:style w:type="paragraph" w:styleId="Akapitzlist">
    <w:name w:val="List Paragraph"/>
    <w:basedOn w:val="Normalny"/>
    <w:uiPriority w:val="34"/>
    <w:qFormat/>
    <w:rsid w:val="00990267"/>
    <w:pPr>
      <w:spacing w:line="278" w:lineRule="auto"/>
      <w:ind w:left="720"/>
      <w:contextualSpacing/>
    </w:pPr>
    <w:rPr>
      <w:sz w:val="24"/>
      <w:szCs w:val="24"/>
    </w:rPr>
  </w:style>
  <w:style w:type="character" w:styleId="Wyrnienieintensywne">
    <w:name w:val="Intense Emphasis"/>
    <w:basedOn w:val="Domylnaczcionkaakapitu"/>
    <w:uiPriority w:val="21"/>
    <w:qFormat/>
    <w:rsid w:val="00990267"/>
    <w:rPr>
      <w:i/>
      <w:iCs/>
      <w:color w:val="2F5496" w:themeColor="accent1" w:themeShade="BF"/>
    </w:rPr>
  </w:style>
  <w:style w:type="paragraph" w:styleId="Cytatintensywny">
    <w:name w:val="Intense Quote"/>
    <w:basedOn w:val="Normalny"/>
    <w:next w:val="Normalny"/>
    <w:link w:val="CytatintensywnyZnak"/>
    <w:uiPriority w:val="30"/>
    <w:qFormat/>
    <w:rsid w:val="00990267"/>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CytatintensywnyZnak">
    <w:name w:val="Cytat intensywny Znak"/>
    <w:basedOn w:val="Domylnaczcionkaakapitu"/>
    <w:link w:val="Cytatintensywny"/>
    <w:uiPriority w:val="30"/>
    <w:rsid w:val="00990267"/>
    <w:rPr>
      <w:i/>
      <w:iCs/>
      <w:color w:val="2F5496" w:themeColor="accent1" w:themeShade="BF"/>
    </w:rPr>
  </w:style>
  <w:style w:type="character" w:styleId="Odwoanieintensywne">
    <w:name w:val="Intense Reference"/>
    <w:basedOn w:val="Domylnaczcionkaakapitu"/>
    <w:uiPriority w:val="32"/>
    <w:qFormat/>
    <w:rsid w:val="00990267"/>
    <w:rPr>
      <w:b/>
      <w:bCs/>
      <w:smallCaps/>
      <w:color w:val="2F5496" w:themeColor="accent1" w:themeShade="BF"/>
      <w:spacing w:val="5"/>
    </w:rPr>
  </w:style>
  <w:style w:type="table" w:styleId="Tabela-Siatka">
    <w:name w:val="Table Grid"/>
    <w:basedOn w:val="Standardowy"/>
    <w:uiPriority w:val="39"/>
    <w:rsid w:val="0099026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902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spektor@cbi24.pl" TargetMode="External"/><Relationship Id="rId4" Type="http://schemas.openxmlformats.org/officeDocument/2006/relationships/hyperlink" Target="mailto:artur.cieslik@politykabezpieczenstwa.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862</Words>
  <Characters>5174</Characters>
  <Application>Microsoft Office Word</Application>
  <DocSecurity>0</DocSecurity>
  <Lines>43</Lines>
  <Paragraphs>12</Paragraphs>
  <ScaleCrop>false</ScaleCrop>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ozimekn30@outlook.com</dc:creator>
  <cp:keywords/>
  <dc:description/>
  <cp:lastModifiedBy>ozimekn30@outlook.com</cp:lastModifiedBy>
  <cp:revision>1</cp:revision>
  <dcterms:created xsi:type="dcterms:W3CDTF">2025-12-29T09:04:00Z</dcterms:created>
  <dcterms:modified xsi:type="dcterms:W3CDTF">2025-12-29T09:06:00Z</dcterms:modified>
</cp:coreProperties>
</file>